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tiff" ContentType="image/tif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outlineLvl w:val="9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溯源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稳定性测试报告</w:t>
      </w:r>
    </w:p>
    <w:p>
      <w:pPr>
        <w:pStyle w:val="2"/>
        <w:bidi w:val="0"/>
        <w:outlineLvl w:val="9"/>
        <w:rPr>
          <w:rFonts w:hint="default"/>
        </w:rPr>
      </w:pPr>
      <w:r>
        <w:rPr>
          <w:rFonts w:hint="default"/>
        </w:rPr>
        <w:t>1 概述</w:t>
      </w:r>
    </w:p>
    <w:p>
      <w:pPr>
        <w:pStyle w:val="3"/>
        <w:bidi w:val="0"/>
        <w:outlineLvl w:val="9"/>
        <w:rPr>
          <w:rFonts w:hint="default"/>
        </w:rPr>
      </w:pPr>
      <w:r>
        <w:rPr>
          <w:rFonts w:hint="default"/>
        </w:rPr>
        <w:t>1.1 目的</w:t>
      </w:r>
    </w:p>
    <w:p>
      <w:pPr>
        <w:pStyle w:val="5"/>
        <w:bidi w:val="0"/>
        <w:rPr>
          <w:rFonts w:hint="default" w:ascii="Georgia" w:hAnsi="Georgia" w:eastAsia="Georgia" w:cs="Georgia"/>
          <w:i w:val="0"/>
          <w:caps w:val="0"/>
          <w:color w:val="333333"/>
          <w:spacing w:val="0"/>
          <w:sz w:val="28"/>
          <w:szCs w:val="28"/>
        </w:rPr>
      </w:pPr>
      <w:r>
        <w:rPr>
          <w:rFonts w:hint="default"/>
        </w:rPr>
        <w:t>本测试报告为</w:t>
      </w:r>
      <w:r>
        <w:rPr>
          <w:rFonts w:hint="eastAsia"/>
          <w:lang w:val="en-US" w:eastAsia="zh-Hans"/>
        </w:rPr>
        <w:t>溯源稳定性</w:t>
      </w:r>
      <w:r>
        <w:rPr>
          <w:rFonts w:hint="default"/>
        </w:rPr>
        <w:t>测试报告，目的在于总结测试阶段的测试，</w:t>
      </w:r>
      <w:r>
        <w:rPr>
          <w:rFonts w:hint="default"/>
          <w:lang w:val="en-US" w:eastAsia="zh-CN"/>
        </w:rPr>
        <w:t>验证产品是否可连续运行</w:t>
      </w:r>
      <w:r>
        <w:rPr>
          <w:rFonts w:hint="default"/>
          <w:lang w:eastAsia="zh-CN"/>
        </w:rPr>
        <w:t>，</w:t>
      </w:r>
      <w:r>
        <w:rPr>
          <w:rFonts w:hint="default"/>
        </w:rPr>
        <w:t>以及分析测试结果，</w:t>
      </w:r>
      <w:r>
        <w:rPr>
          <w:rFonts w:hint="eastAsia"/>
          <w:lang w:val="en-US" w:eastAsia="zh-Hans"/>
        </w:rPr>
        <w:t>评估</w:t>
      </w:r>
      <w:r>
        <w:rPr>
          <w:rFonts w:hint="default"/>
        </w:rPr>
        <w:t>是否符合需求。</w:t>
      </w:r>
    </w:p>
    <w:p>
      <w:pPr>
        <w:pStyle w:val="3"/>
        <w:bidi w:val="0"/>
        <w:outlineLvl w:val="9"/>
        <w:rPr>
          <w:rFonts w:hint="default"/>
        </w:rPr>
      </w:pPr>
      <w:r>
        <w:rPr>
          <w:rFonts w:hint="default"/>
        </w:rPr>
        <w:t>1.2范围</w:t>
      </w:r>
    </w:p>
    <w:p>
      <w:pPr>
        <w:pStyle w:val="5"/>
        <w:bidi w:val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本次测试主要是</w:t>
      </w:r>
      <w:r>
        <w:rPr>
          <w:rFonts w:hint="eastAsia"/>
          <w:lang w:val="en-US" w:eastAsia="zh-Hans"/>
        </w:rPr>
        <w:t>针对溯源项目M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阶段的API</w:t>
      </w:r>
      <w:r>
        <w:rPr>
          <w:rFonts w:hint="default"/>
          <w:lang w:val="en-US" w:eastAsia="zh-Hans"/>
        </w:rPr>
        <w:t>，</w:t>
      </w:r>
      <w:r>
        <w:rPr>
          <w:rFonts w:hint="eastAsia"/>
          <w:lang w:val="en-US" w:eastAsia="zh-Hans"/>
        </w:rPr>
        <w:t>主要涉及接口为创建数据类型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创建模版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创建订单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创建溯源订单</w:t>
      </w:r>
      <w:r>
        <w:rPr>
          <w:rFonts w:hint="default"/>
          <w:lang w:val="en-US" w:eastAsia="zh-Hans"/>
        </w:rPr>
        <w:t>，</w:t>
      </w:r>
      <w:r>
        <w:rPr>
          <w:rFonts w:hint="eastAsia"/>
          <w:lang w:val="en-US" w:eastAsia="zh-Hans"/>
        </w:rPr>
        <w:t>观察其负载及稳定情况</w:t>
      </w:r>
      <w:r>
        <w:rPr>
          <w:rFonts w:hint="default"/>
          <w:lang w:val="en-US" w:eastAsia="zh-Hans"/>
        </w:rPr>
        <w:t>。</w:t>
      </w:r>
    </w:p>
    <w:p>
      <w:pPr>
        <w:pStyle w:val="3"/>
        <w:bidi w:val="0"/>
        <w:outlineLvl w:val="9"/>
        <w:rPr>
          <w:rFonts w:hint="default"/>
        </w:rPr>
      </w:pPr>
      <w:r>
        <w:rPr>
          <w:rFonts w:hint="default"/>
        </w:rPr>
        <w:t>1.3引用文档</w:t>
      </w:r>
    </w:p>
    <w:p>
      <w:pPr>
        <w:pStyle w:val="5"/>
        <w:bidi w:val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下表列出了执行测试过程所引用的文档：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98" w:hRule="atLeast"/>
        </w:trPr>
        <w:tc>
          <w:tcPr>
            <w:tcW w:w="8522" w:type="dxa"/>
            <w:shd w:val="clear" w:color="auto" w:fill="CFCECE" w:themeFill="background2" w:themeFillShade="E5"/>
          </w:tcPr>
          <w:p>
            <w:pPr>
              <w:pStyle w:val="5"/>
              <w:bidi w:val="0"/>
              <w:rPr>
                <w:rFonts w:hint="eastAsia"/>
                <w:lang w:val="en-US" w:eastAsia="zh-Hans"/>
              </w:rPr>
            </w:pPr>
            <w:r>
              <w:rPr>
                <w:rFonts w:hint="eastAsia"/>
                <w:lang w:val="en-US" w:eastAsia="zh-Hans"/>
              </w:rPr>
              <w:t>文档名称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5"/>
              <w:bidi w:val="0"/>
              <w:rPr>
                <w:rFonts w:hint="eastAsia"/>
                <w:lang w:val="en-US" w:eastAsia="zh-Hans"/>
              </w:rPr>
            </w:pPr>
            <w:r>
              <w:rPr>
                <w:rFonts w:hint="eastAsia"/>
                <w:lang w:val="en-US" w:eastAsia="zh-Hans"/>
              </w:rPr>
              <w:t>溯源API接口文档</w:t>
            </w:r>
          </w:p>
        </w:tc>
      </w:tr>
    </w:tbl>
    <w:p>
      <w:pPr>
        <w:pStyle w:val="5"/>
        <w:keepNext w:val="0"/>
        <w:keepLines w:val="0"/>
        <w:widowControl/>
        <w:suppressLineNumbers w:val="0"/>
        <w:shd w:val="clear" w:fill="FFFFFF"/>
        <w:spacing w:before="200" w:beforeAutospacing="0" w:after="200" w:afterAutospacing="0" w:line="36" w:lineRule="atLeast"/>
        <w:ind w:left="0" w:right="0" w:firstLine="0"/>
        <w:jc w:val="left"/>
        <w:outlineLvl w:val="0"/>
        <w:rPr>
          <w:rFonts w:hint="default" w:ascii="Georgia" w:hAnsi="Georgia" w:eastAsia="Georgia" w:cs="Georgia"/>
          <w:i w:val="0"/>
          <w:caps w:val="0"/>
          <w:color w:val="333333"/>
          <w:spacing w:val="0"/>
          <w:sz w:val="28"/>
          <w:szCs w:val="28"/>
        </w:rPr>
      </w:pPr>
      <w:r>
        <w:rPr>
          <w:rFonts w:hint="default" w:ascii="Georgia" w:hAnsi="Georgia" w:eastAsia="Georgia" w:cs="Georgia"/>
          <w:i w:val="0"/>
          <w:caps w:val="0"/>
          <w:color w:val="333333"/>
          <w:spacing w:val="0"/>
          <w:sz w:val="28"/>
          <w:szCs w:val="28"/>
          <w:shd w:val="clear" w:fill="FFFFFF"/>
        </w:rPr>
        <w:t> （</w:t>
      </w:r>
      <w:r>
        <w:rPr>
          <w:rFonts w:hint="eastAsia" w:ascii="Georgia" w:hAnsi="Georgia" w:eastAsia="Georgia" w:cs="Georgia"/>
          <w:i w:val="0"/>
          <w:caps w:val="0"/>
          <w:color w:val="333333"/>
          <w:spacing w:val="0"/>
          <w:sz w:val="28"/>
          <w:szCs w:val="28"/>
          <w:shd w:val="clear" w:fill="FFFFFF"/>
          <w:lang w:val="en-US" w:eastAsia="zh-Hans"/>
        </w:rPr>
        <w:t>详情见文档末尾附件</w:t>
      </w:r>
      <w:r>
        <w:rPr>
          <w:rFonts w:hint="default" w:ascii="Georgia" w:hAnsi="Georgia" w:eastAsia="Georgia" w:cs="Georgia"/>
          <w:i w:val="0"/>
          <w:caps w:val="0"/>
          <w:color w:val="333333"/>
          <w:spacing w:val="0"/>
          <w:sz w:val="28"/>
          <w:szCs w:val="28"/>
          <w:shd w:val="clear" w:fill="FFFFFF"/>
          <w:lang w:eastAsia="zh-Hans"/>
        </w:rPr>
        <w:t>）</w:t>
      </w:r>
    </w:p>
    <w:p>
      <w:pPr>
        <w:pStyle w:val="2"/>
        <w:bidi w:val="0"/>
        <w:outlineLvl w:val="9"/>
        <w:rPr>
          <w:rFonts w:hint="default"/>
        </w:rPr>
      </w:pPr>
      <w:r>
        <w:rPr>
          <w:rFonts w:hint="default"/>
        </w:rPr>
        <w:t>2 测试概要</w:t>
      </w:r>
    </w:p>
    <w:p>
      <w:pPr>
        <w:pStyle w:val="3"/>
        <w:bidi w:val="0"/>
        <w:outlineLvl w:val="9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2.1 测试环境</w:t>
      </w:r>
    </w:p>
    <w:p>
      <w:pPr>
        <w:pStyle w:val="5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机器环境设置：k8s集群模式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老QA环境</w:t>
      </w:r>
      <w:r>
        <w:rPr>
          <w:rFonts w:hint="default"/>
          <w:lang w:eastAsia="zh-Hans"/>
        </w:rPr>
        <w:t>）</w:t>
      </w:r>
    </w:p>
    <w:p>
      <w:pPr>
        <w:pStyle w:val="5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集群机器配置：</w:t>
      </w:r>
    </w:p>
    <w:p>
      <w:pPr>
        <w:pStyle w:val="5"/>
        <w:bidi w:val="0"/>
        <w:rPr>
          <w:rFonts w:hint="default"/>
          <w:lang w:val="en-US" w:eastAsia="zh-Hans"/>
        </w:rPr>
      </w:pPr>
    </w:p>
    <w:tbl>
      <w:tblPr>
        <w:tblStyle w:val="8"/>
        <w:tblW w:w="5804" w:type="dxa"/>
        <w:tblInd w:w="0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2090"/>
        <w:gridCol w:w="1730"/>
        <w:gridCol w:w="1984"/>
      </w:tblGrid>
      <w:tr>
        <w:trPr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0F0F0"/>
            <w:tcMar>
              <w:top w:w="105" w:type="dxa"/>
              <w:left w:w="150" w:type="dxa"/>
              <w:bottom w:w="105" w:type="dxa"/>
              <w:right w:w="225" w:type="dxa"/>
            </w:tcMar>
          </w:tcPr>
          <w:p>
            <w:pPr>
              <w:widowControl/>
              <w:jc w:val="left"/>
              <w:rPr>
                <w:rFonts w:ascii="宋体" w:hAnsi="宋体" w:eastAsia="宋体" w:cs="宋体"/>
                <w:b/>
                <w:bCs/>
                <w:color w:val="333333"/>
                <w:kern w:val="0"/>
                <w:sz w:val="24"/>
                <w:szCs w:val="24"/>
              </w:rPr>
            </w:pPr>
            <w:r>
              <w:rPr>
                <w:rFonts w:ascii="宋体" w:hAnsi="宋体" w:eastAsia="宋体" w:cs="宋体"/>
                <w:b/>
                <w:bCs/>
                <w:color w:val="333333"/>
                <w:kern w:val="0"/>
                <w:sz w:val="24"/>
                <w:szCs w:val="24"/>
              </w:rPr>
              <w:t>机器</w:t>
            </w:r>
          </w:p>
        </w:tc>
        <w:tc>
          <w:tcPr>
            <w:tcW w:w="173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0F0F0"/>
            <w:tcMar>
              <w:top w:w="105" w:type="dxa"/>
              <w:left w:w="150" w:type="dxa"/>
              <w:bottom w:w="105" w:type="dxa"/>
              <w:right w:w="225" w:type="dxa"/>
            </w:tcMar>
          </w:tcPr>
          <w:p>
            <w:pPr>
              <w:widowControl/>
              <w:jc w:val="left"/>
              <w:rPr>
                <w:rFonts w:ascii="宋体" w:hAnsi="宋体" w:eastAsia="宋体" w:cs="宋体"/>
                <w:b/>
                <w:bCs/>
                <w:color w:val="333333"/>
                <w:kern w:val="0"/>
                <w:sz w:val="24"/>
                <w:szCs w:val="24"/>
              </w:rPr>
            </w:pPr>
            <w:r>
              <w:rPr>
                <w:rFonts w:ascii="宋体" w:hAnsi="宋体" w:eastAsia="宋体" w:cs="宋体"/>
                <w:b/>
                <w:bCs/>
                <w:color w:val="333333"/>
                <w:kern w:val="0"/>
                <w:sz w:val="24"/>
                <w:szCs w:val="24"/>
              </w:rPr>
              <w:t>cpu</w:t>
            </w:r>
          </w:p>
        </w:tc>
        <w:tc>
          <w:tcPr>
            <w:tcW w:w="1984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0F0F0"/>
            <w:tcMar>
              <w:top w:w="105" w:type="dxa"/>
              <w:left w:w="150" w:type="dxa"/>
              <w:bottom w:w="105" w:type="dxa"/>
              <w:right w:w="225" w:type="dxa"/>
            </w:tcMar>
          </w:tcPr>
          <w:p>
            <w:pPr>
              <w:widowControl/>
              <w:jc w:val="left"/>
              <w:rPr>
                <w:rFonts w:ascii="宋体" w:hAnsi="宋体" w:eastAsia="宋体" w:cs="宋体"/>
                <w:b/>
                <w:bCs/>
                <w:color w:val="333333"/>
                <w:kern w:val="0"/>
                <w:sz w:val="24"/>
                <w:szCs w:val="24"/>
              </w:rPr>
            </w:pPr>
            <w:r>
              <w:rPr>
                <w:rFonts w:ascii="宋体" w:hAnsi="宋体" w:eastAsia="宋体" w:cs="宋体"/>
                <w:b/>
                <w:bCs/>
                <w:color w:val="333333"/>
                <w:kern w:val="0"/>
                <w:sz w:val="24"/>
                <w:szCs w:val="24"/>
              </w:rPr>
              <w:t>内存</w:t>
            </w:r>
          </w:p>
        </w:tc>
      </w:tr>
      <w:t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widowControl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/>
              </w:rPr>
              <w:t>master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</w:rPr>
              <w:t> * 3 </w:t>
            </w:r>
          </w:p>
        </w:tc>
        <w:tc>
          <w:tcPr>
            <w:tcW w:w="173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widowControl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</w:rPr>
              <w:t>2</w:t>
            </w:r>
          </w:p>
        </w:tc>
        <w:tc>
          <w:tcPr>
            <w:tcW w:w="1984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widowControl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</w:rPr>
              <w:t>2Gi</w:t>
            </w:r>
            <w:r>
              <w:rPr>
                <w:rFonts w:hint="eastAsia" w:ascii="宋体" w:hAnsi="宋体" w:eastAsia="宋体" w:cs="宋体"/>
                <w:kern w:val="0"/>
                <w:sz w:val="24"/>
                <w:szCs w:val="24"/>
              </w:rPr>
              <w:t>、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</w:rPr>
              <w:t>2 * 4Gi</w:t>
            </w:r>
          </w:p>
        </w:tc>
      </w:tr>
      <w:t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widowControl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t>node</w:t>
            </w:r>
            <w:r>
              <w:fldChar w:fldCharType="begin"/>
            </w:r>
            <w:r>
              <w:instrText xml:space="preserve"> HYPERLINK "https://bc-alauda-pre.rootcloudapp.com/console-acp/workspace;project=bcpre-test;cluster=blockchain-pre;namespace=bcpre-test-tide-pre/deployment/detail/evidence" </w:instrText>
            </w:r>
            <w:r>
              <w:fldChar w:fldCharType="separate"/>
            </w:r>
            <w:r>
              <w:fldChar w:fldCharType="end"/>
            </w:r>
            <w:r>
              <w:rPr>
                <w:rFonts w:ascii="宋体" w:hAnsi="宋体" w:eastAsia="宋体" w:cs="宋体"/>
                <w:kern w:val="0"/>
                <w:sz w:val="24"/>
                <w:szCs w:val="24"/>
              </w:rPr>
              <w:t> * 6</w:t>
            </w:r>
          </w:p>
        </w:tc>
        <w:tc>
          <w:tcPr>
            <w:tcW w:w="173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widowControl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ascii="宋体" w:hAnsi="宋体" w:eastAsia="宋体" w:cs="宋体"/>
                <w:color w:val="494949"/>
                <w:kern w:val="0"/>
                <w:sz w:val="24"/>
                <w:szCs w:val="24"/>
              </w:rPr>
              <w:t>4</w:t>
            </w:r>
          </w:p>
        </w:tc>
        <w:tc>
          <w:tcPr>
            <w:tcW w:w="1984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widowControl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ascii="宋体" w:hAnsi="宋体" w:eastAsia="宋体" w:cs="宋体"/>
                <w:color w:val="494949"/>
                <w:kern w:val="0"/>
                <w:sz w:val="24"/>
                <w:szCs w:val="24"/>
              </w:rPr>
              <w:t>16Gi</w:t>
            </w:r>
          </w:p>
        </w:tc>
      </w:tr>
    </w:tbl>
    <w:p>
      <w:pPr>
        <w:pStyle w:val="5"/>
        <w:keepNext w:val="0"/>
        <w:keepLines w:val="0"/>
        <w:widowControl/>
        <w:suppressLineNumbers w:val="0"/>
        <w:spacing w:before="200" w:beforeAutospacing="0" w:after="200" w:afterAutospacing="0" w:line="36" w:lineRule="atLeast"/>
        <w:ind w:right="0"/>
        <w:jc w:val="left"/>
        <w:outlineLvl w:val="9"/>
        <w:rPr>
          <w:rFonts w:hint="eastAsia" w:ascii="Georgia" w:hAnsi="Georgia" w:eastAsia="Georgia" w:cs="Georgia"/>
          <w:i w:val="0"/>
          <w:caps w:val="0"/>
          <w:color w:val="333333"/>
          <w:spacing w:val="0"/>
          <w:sz w:val="28"/>
          <w:szCs w:val="28"/>
          <w:shd w:val="clear" w:fill="FFFFFF"/>
          <w:vertAlign w:val="baseline"/>
          <w:lang w:val="en-US" w:eastAsia="zh-Hans"/>
        </w:rPr>
      </w:pPr>
      <w:r>
        <w:rPr>
          <w:rFonts w:hint="eastAsia"/>
          <w:lang w:val="en-US" w:eastAsia="zh-Hans"/>
        </w:rPr>
        <w:t>负载容器资源分配及各服务镜像版本：</w:t>
      </w:r>
    </w:p>
    <w:p>
      <w:pPr>
        <w:pStyle w:val="5"/>
        <w:keepNext w:val="0"/>
        <w:keepLines w:val="0"/>
        <w:widowControl/>
        <w:suppressLineNumbers w:val="0"/>
        <w:spacing w:before="200" w:beforeAutospacing="0" w:after="200" w:afterAutospacing="0" w:line="36" w:lineRule="atLeast"/>
        <w:ind w:right="0"/>
        <w:jc w:val="left"/>
        <w:rPr>
          <w:rFonts w:hint="eastAsia" w:ascii="Georgia" w:hAnsi="Georgia" w:eastAsia="Georgia" w:cs="Georgia"/>
          <w:i w:val="0"/>
          <w:caps w:val="0"/>
          <w:color w:val="333333"/>
          <w:spacing w:val="0"/>
          <w:sz w:val="28"/>
          <w:szCs w:val="28"/>
          <w:shd w:val="clear" w:fill="FFFFFF"/>
          <w:vertAlign w:val="baseline"/>
          <w:lang w:val="en-US" w:eastAsia="zh-Hans"/>
        </w:rPr>
      </w:pPr>
      <w:r>
        <w:drawing>
          <wp:inline distT="0" distB="0" distL="114300" distR="114300">
            <wp:extent cx="5266690" cy="2293620"/>
            <wp:effectExtent l="0" t="0" r="16510" b="1778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93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outlineLvl w:val="9"/>
        <w:rPr>
          <w:rFonts w:hint="eastAsia"/>
          <w:lang w:val="en-US" w:eastAsia="zh-Hans"/>
        </w:rPr>
      </w:pPr>
      <w:r>
        <w:t>2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测试内容</w:t>
      </w:r>
    </w:p>
    <w:p>
      <w:pPr>
        <w:pStyle w:val="4"/>
        <w:bidi w:val="0"/>
        <w:outlineLvl w:val="1"/>
        <w:rPr>
          <w:rFonts w:hint="eastAsia"/>
          <w:lang w:eastAsia="zh-Hans"/>
        </w:rPr>
      </w:pP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测试工具</w:t>
      </w:r>
    </w:p>
    <w:p>
      <w:r>
        <w:rPr>
          <w:rFonts w:hint="eastAsia"/>
        </w:rPr>
        <w:t>主要测试工具为：apache-jmeter5.3性能测试工具</w:t>
      </w:r>
    </w:p>
    <w:p>
      <w:r>
        <w:rPr>
          <w:rFonts w:hint="eastAsia"/>
        </w:rPr>
        <w:t>辅助软件：</w:t>
      </w:r>
      <w:r>
        <w:rPr>
          <w:rFonts w:hint="eastAsia"/>
          <w:lang w:val="en-US" w:eastAsia="zh-Hans"/>
        </w:rPr>
        <w:t>Robo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T</w:t>
      </w:r>
    </w:p>
    <w:p>
      <w:r>
        <w:tab/>
      </w:r>
      <w:r>
        <w:tab/>
      </w:r>
      <w:r>
        <w:t xml:space="preserve">  Grafana + Prometheus监控性能指标</w:t>
      </w:r>
    </w:p>
    <w:p>
      <w:r>
        <w:rPr>
          <w:rFonts w:hint="eastAsia"/>
        </w:rPr>
        <w:t xml:space="preserve"> </w:t>
      </w:r>
      <w:r>
        <w:t xml:space="preserve">         Lens</w:t>
      </w:r>
    </w:p>
    <w:p>
      <w:pPr>
        <w:rPr>
          <w:rFonts w:hint="eastAsia"/>
          <w:lang w:val="en-US" w:eastAsia="zh-Hans"/>
        </w:rPr>
      </w:pPr>
      <w:r>
        <w:rPr>
          <w:rFonts w:hint="eastAsia"/>
        </w:rPr>
        <w:t>测试脚本：</w:t>
      </w:r>
      <w:r>
        <w:rPr>
          <w:rFonts w:hint="eastAsia"/>
          <w:lang w:val="en-US" w:eastAsia="zh-Hans"/>
        </w:rPr>
        <w:t>见附件</w:t>
      </w:r>
    </w:p>
    <w:p>
      <w:pPr>
        <w:rPr>
          <w:rFonts w:hint="eastAsia"/>
          <w:lang w:val="en-US" w:eastAsia="zh-Hans"/>
        </w:rPr>
      </w:pPr>
    </w:p>
    <w:p>
      <w:pPr>
        <w:pStyle w:val="4"/>
        <w:bidi w:val="0"/>
        <w:outlineLvl w:val="1"/>
        <w:rPr>
          <w:rFonts w:hint="eastAsia"/>
          <w:lang w:eastAsia="zh-Hans"/>
        </w:rPr>
      </w:pP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2 </w:t>
      </w:r>
      <w:r>
        <w:rPr>
          <w:rFonts w:hint="eastAsia"/>
          <w:lang w:val="en-US" w:eastAsia="zh-Hans"/>
        </w:rPr>
        <w:t>测试API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  <w:shd w:val="clear" w:color="auto" w:fill="CFCECE" w:themeFill="background2" w:themeFillShade="E5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API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Hans" w:bidi="ar-SA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创建数据类型</w:t>
            </w:r>
            <w:r>
              <w:rPr>
                <w:rFonts w:hint="default"/>
                <w:vertAlign w:val="baseline"/>
                <w:lang w:eastAsia="zh-Hans"/>
              </w:rPr>
              <w:t>：/api/v1/templates/contentTypes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Hans" w:bidi="ar-SA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创建模型</w:t>
            </w:r>
            <w:r>
              <w:rPr>
                <w:rFonts w:hint="default"/>
                <w:vertAlign w:val="baseline"/>
                <w:lang w:eastAsia="zh-Hans"/>
              </w:rPr>
              <w:t>：/api/v1/templates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Hans" w:bidi="ar-SA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创建订单</w:t>
            </w:r>
            <w:r>
              <w:rPr>
                <w:rFonts w:hint="default"/>
                <w:vertAlign w:val="baseline"/>
                <w:lang w:eastAsia="zh-Hans"/>
              </w:rPr>
              <w:t>：/api/v1/orders/batch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Hans" w:bidi="ar-SA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创建溯源订单</w:t>
            </w:r>
            <w:r>
              <w:rPr>
                <w:rFonts w:hint="default"/>
                <w:vertAlign w:val="baseline"/>
                <w:lang w:eastAsia="zh-Hans"/>
              </w:rPr>
              <w:t>：/api/v1/traces/orders</w:t>
            </w:r>
          </w:p>
        </w:tc>
      </w:tr>
    </w:tbl>
    <w:p>
      <w:pPr>
        <w:rPr>
          <w:rFonts w:hint="eastAsia"/>
        </w:rPr>
      </w:pPr>
    </w:p>
    <w:p>
      <w:pPr>
        <w:pStyle w:val="4"/>
        <w:bidi w:val="0"/>
        <w:outlineLvl w:val="1"/>
        <w:rPr>
          <w:rFonts w:hint="eastAsia"/>
          <w:lang w:val="en-US" w:eastAsia="zh-Hans"/>
        </w:rPr>
      </w:pPr>
      <w:r>
        <w:rPr>
          <w:rFonts w:hint="default"/>
        </w:rPr>
        <w:t>2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测试数据与分析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本次报告共收录三组测试数据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并给出相应分析结论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如下</w:t>
      </w:r>
      <w:r>
        <w:rPr>
          <w:rFonts w:hint="default"/>
          <w:lang w:eastAsia="zh-Hans"/>
        </w:rPr>
        <w:t>：</w:t>
      </w:r>
    </w:p>
    <w:p>
      <w:p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组一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测试接口稳定性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不同线程下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接口响应程度</w:t>
      </w:r>
      <w:r>
        <w:rPr>
          <w:rFonts w:hint="default"/>
          <w:lang w:eastAsia="zh-Hans"/>
        </w:rPr>
        <w:t>；</w:t>
      </w:r>
      <w:r>
        <w:rPr>
          <w:rFonts w:hint="eastAsia"/>
          <w:lang w:val="en-US" w:eastAsia="zh-Hans"/>
        </w:rPr>
        <w:t>单个应用设置</w:t>
      </w:r>
      <w:r>
        <w:rPr>
          <w:rFonts w:hint="default"/>
          <w:lang w:eastAsia="zh-Hans"/>
        </w:rPr>
        <w:t>5</w:t>
      </w:r>
      <w:r>
        <w:rPr>
          <w:rFonts w:hint="eastAsia"/>
          <w:lang w:val="en-US" w:eastAsia="zh-Hans"/>
        </w:rPr>
        <w:t>线程并发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运行时长</w:t>
      </w:r>
      <w:r>
        <w:rPr>
          <w:rFonts w:hint="default"/>
          <w:lang w:eastAsia="zh-Hans"/>
        </w:rPr>
        <w:t>10</w:t>
      </w:r>
      <w:r>
        <w:rPr>
          <w:rFonts w:hint="eastAsia"/>
          <w:lang w:val="en-US" w:eastAsia="zh-Hans"/>
        </w:rPr>
        <w:t>小时</w:t>
      </w:r>
      <w:r>
        <w:rPr>
          <w:rFonts w:hint="default"/>
          <w:lang w:eastAsia="zh-Hans"/>
        </w:rPr>
        <w:t>。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组二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测试</w:t>
      </w:r>
      <w:r>
        <w:rPr>
          <w:rFonts w:hint="default"/>
          <w:lang w:val="en-US" w:eastAsia="zh-Hans"/>
        </w:rPr>
        <w:t>接口稳定性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不同线程下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接口响应程度</w:t>
      </w:r>
      <w:r>
        <w:rPr>
          <w:rFonts w:hint="default"/>
          <w:lang w:eastAsia="zh-Hans"/>
        </w:rPr>
        <w:t>；</w:t>
      </w:r>
      <w:r>
        <w:rPr>
          <w:rFonts w:hint="eastAsia"/>
          <w:lang w:val="en-US" w:eastAsia="zh-Hans"/>
        </w:rPr>
        <w:t>单个接口设置</w:t>
      </w:r>
      <w:r>
        <w:rPr>
          <w:rFonts w:hint="default"/>
          <w:lang w:eastAsia="zh-Hans"/>
        </w:rPr>
        <w:t>10</w:t>
      </w:r>
      <w:r>
        <w:rPr>
          <w:rFonts w:hint="eastAsia"/>
          <w:lang w:val="en-US" w:eastAsia="zh-Hans"/>
        </w:rPr>
        <w:t>线程并发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运行时长</w:t>
      </w:r>
      <w:r>
        <w:rPr>
          <w:rFonts w:hint="default"/>
          <w:lang w:eastAsia="zh-Hans"/>
        </w:rPr>
        <w:t>14</w:t>
      </w:r>
      <w:r>
        <w:rPr>
          <w:rFonts w:hint="eastAsia"/>
          <w:lang w:val="en-US" w:eastAsia="zh-Hans"/>
        </w:rPr>
        <w:t>小时</w:t>
      </w:r>
      <w:r>
        <w:rPr>
          <w:rFonts w:hint="default"/>
          <w:lang w:eastAsia="zh-Hans"/>
        </w:rPr>
        <w:t>。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组三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测试</w:t>
      </w:r>
      <w:r>
        <w:rPr>
          <w:rFonts w:hint="default"/>
          <w:lang w:val="en-US" w:eastAsia="zh-Hans"/>
        </w:rPr>
        <w:t>数据稳定性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一个用户多个应用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即一个用户同时调用两个溯源应用下的接口</w:t>
      </w:r>
      <w:r>
        <w:rPr>
          <w:rFonts w:hint="default"/>
          <w:lang w:eastAsia="zh-Hans"/>
        </w:rPr>
        <w:t>；</w:t>
      </w:r>
      <w:r>
        <w:rPr>
          <w:rFonts w:hint="eastAsia"/>
          <w:lang w:val="en-US" w:eastAsia="zh-Hans"/>
        </w:rPr>
        <w:t>单个接口设置</w:t>
      </w:r>
      <w:r>
        <w:rPr>
          <w:rFonts w:hint="default"/>
          <w:lang w:eastAsia="zh-Hans"/>
        </w:rPr>
        <w:t>4</w:t>
      </w:r>
      <w:r>
        <w:rPr>
          <w:rFonts w:hint="eastAsia"/>
          <w:lang w:val="en-US" w:eastAsia="zh-Hans"/>
        </w:rPr>
        <w:t>个线程并发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运行时长</w:t>
      </w:r>
      <w:r>
        <w:rPr>
          <w:rFonts w:hint="default"/>
          <w:lang w:eastAsia="zh-Hans"/>
        </w:rPr>
        <w:t>8</w:t>
      </w:r>
      <w:r>
        <w:rPr>
          <w:rFonts w:hint="eastAsia"/>
          <w:lang w:val="en-US" w:eastAsia="zh-Hans"/>
        </w:rPr>
        <w:t>小时</w:t>
      </w:r>
      <w:r>
        <w:rPr>
          <w:rFonts w:hint="default"/>
          <w:lang w:eastAsia="zh-Hans"/>
        </w:rPr>
        <w:t>。</w:t>
      </w:r>
    </w:p>
    <w:p>
      <w:p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组四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多机构同一应用下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观测接口稳定性</w:t>
      </w:r>
      <w:r>
        <w:rPr>
          <w:rFonts w:hint="default"/>
          <w:lang w:eastAsia="zh-Hans"/>
        </w:rPr>
        <w:t>。</w:t>
      </w:r>
    </w:p>
    <w:p>
      <w:pPr>
        <w:rPr>
          <w:rFonts w:hint="default"/>
          <w:lang w:eastAsia="zh-Hans"/>
        </w:rPr>
      </w:pP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根据不同组别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按场景进行测试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测试记录与结果分析如下</w:t>
      </w:r>
      <w:r>
        <w:rPr>
          <w:rFonts w:hint="default"/>
          <w:lang w:eastAsia="zh-Hans"/>
        </w:rPr>
        <w:t>：</w:t>
      </w:r>
    </w:p>
    <w:p>
      <w:pPr>
        <w:rPr>
          <w:rFonts w:hint="default"/>
          <w:lang w:eastAsia="zh-Hans"/>
        </w:rPr>
      </w:pPr>
    </w:p>
    <w:p>
      <w:pPr>
        <w:outlineLvl w:val="0"/>
        <w:rPr>
          <w:rFonts w:hint="default"/>
          <w:lang w:eastAsia="zh-Hans"/>
        </w:rPr>
      </w:pPr>
      <w:r>
        <w:rPr>
          <w:rFonts w:hint="eastAsia"/>
          <w:b/>
          <w:bCs/>
          <w:lang w:val="en-US" w:eastAsia="zh-Hans"/>
        </w:rPr>
        <w:t>组一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1"/>
        </w:numPr>
        <w:outlineLvl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执行情况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600575" cy="2838450"/>
            <wp:effectExtent l="0" t="0" r="22225" b="635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</w:p>
    <w:p>
      <w:pPr>
        <w:numPr>
          <w:ilvl w:val="0"/>
          <w:numId w:val="0"/>
        </w:numPr>
        <w:outlineLvl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.四个接口的TPS在</w:t>
      </w:r>
      <w:r>
        <w:rPr>
          <w:rFonts w:hint="default"/>
          <w:lang w:eastAsia="zh-Hans"/>
        </w:rPr>
        <w:t>10</w:t>
      </w:r>
      <w:r>
        <w:rPr>
          <w:rFonts w:hint="eastAsia"/>
          <w:lang w:val="en-US" w:eastAsia="zh-Hans"/>
        </w:rPr>
        <w:t>小时内的波动情况</w:t>
      </w:r>
      <w:r>
        <w:rPr>
          <w:rFonts w:hint="default"/>
          <w:lang w:eastAsia="zh-Hans"/>
        </w:rPr>
        <w:t>：</w:t>
      </w:r>
    </w:p>
    <w:p>
      <w:r>
        <w:drawing>
          <wp:inline distT="0" distB="0" distL="114300" distR="114300">
            <wp:extent cx="5267960" cy="2406650"/>
            <wp:effectExtent l="0" t="0" r="152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06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376805"/>
            <wp:effectExtent l="0" t="0" r="13335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76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401570"/>
            <wp:effectExtent l="0" t="0" r="1651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01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367915"/>
            <wp:effectExtent l="0" t="0" r="12065" b="196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7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  <w:rPr>
          <w:rFonts w:hint="default"/>
          <w:lang w:eastAsia="zh-Hans"/>
        </w:rPr>
      </w:pP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.聚合报告</w:t>
      </w:r>
      <w:r>
        <w:rPr>
          <w:rFonts w:hint="default"/>
          <w:lang w:eastAsia="zh-Hans"/>
        </w:rPr>
        <w:t>：</w:t>
      </w:r>
    </w:p>
    <w:p>
      <w:r>
        <w:drawing>
          <wp:inline distT="0" distB="0" distL="114300" distR="114300">
            <wp:extent cx="5271135" cy="2385060"/>
            <wp:effectExtent l="0" t="0" r="12065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5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  <w:rPr>
          <w:rFonts w:hint="default"/>
          <w:lang w:eastAsia="zh-Hans"/>
        </w:rPr>
      </w:pP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.问题记录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t>1）</w:t>
      </w:r>
      <w:r>
        <w:rPr>
          <w:rFonts w:hint="eastAsia"/>
          <w:lang w:val="en-US" w:eastAsia="zh-Hans"/>
        </w:rPr>
        <w:t>创建溯源订单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当出现重复上链时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会抛出两种错误码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分别来自</w:t>
      </w:r>
      <w:r>
        <w:rPr>
          <w:rFonts w:hint="default"/>
          <w:lang w:eastAsia="zh-Hans"/>
        </w:rPr>
        <w:t>solution</w:t>
      </w:r>
      <w:r>
        <w:rPr>
          <w:rFonts w:hint="eastAsia"/>
          <w:lang w:val="en-US" w:eastAsia="zh-Hans"/>
        </w:rPr>
        <w:t>和平台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记录由平台抛错的入参出参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情况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:平台抛出</w:t>
      </w:r>
    </w:p>
    <w:p>
      <w:pPr>
        <w:numPr>
          <w:ilvl w:val="0"/>
          <w:numId w:val="0"/>
        </w:numPr>
        <w:rPr>
          <w:rFonts w:hint="eastAsia"/>
          <w:lang w:eastAsia="zh-Hans"/>
        </w:rPr>
      </w:pPr>
      <w:r>
        <w:rPr>
          <w:rFonts w:hint="eastAsia"/>
          <w:lang w:eastAsia="zh-Hans"/>
        </w:rPr>
        <w:t>POST data:</w:t>
      </w:r>
    </w:p>
    <w:p>
      <w:pPr>
        <w:numPr>
          <w:ilvl w:val="0"/>
          <w:numId w:val="0"/>
        </w:numPr>
        <w:rPr>
          <w:rFonts w:hint="eastAsia"/>
          <w:lang w:eastAsia="zh-Hans"/>
        </w:rPr>
      </w:pPr>
      <w:r>
        <w:rPr>
          <w:rFonts w:hint="eastAsia"/>
          <w:lang w:eastAsia="zh-Hans"/>
        </w:rPr>
        <w:t>{</w:t>
      </w:r>
    </w:p>
    <w:p>
      <w:pPr>
        <w:numPr>
          <w:ilvl w:val="0"/>
          <w:numId w:val="0"/>
        </w:numPr>
        <w:rPr>
          <w:rFonts w:hint="eastAsia"/>
          <w:lang w:eastAsia="zh-Hans"/>
        </w:rPr>
      </w:pPr>
      <w:r>
        <w:rPr>
          <w:rFonts w:hint="eastAsia"/>
          <w:lang w:eastAsia="zh-Hans"/>
        </w:rPr>
        <w:t xml:space="preserve">    "orderId":"60cf6f483974947cb1121763",</w:t>
      </w:r>
    </w:p>
    <w:p>
      <w:pPr>
        <w:numPr>
          <w:ilvl w:val="0"/>
          <w:numId w:val="0"/>
        </w:numPr>
        <w:rPr>
          <w:rFonts w:hint="eastAsia"/>
          <w:lang w:eastAsia="zh-Hans"/>
        </w:rPr>
      </w:pPr>
      <w:r>
        <w:rPr>
          <w:rFonts w:hint="eastAsia"/>
          <w:lang w:eastAsia="zh-Hans"/>
        </w:rPr>
        <w:t xml:space="preserve">    "remark":"stable test"</w:t>
      </w:r>
    </w:p>
    <w:p>
      <w:pPr>
        <w:numPr>
          <w:ilvl w:val="0"/>
          <w:numId w:val="0"/>
        </w:numPr>
        <w:rPr>
          <w:rFonts w:hint="eastAsia"/>
          <w:lang w:eastAsia="zh-Hans"/>
        </w:rPr>
      </w:pPr>
      <w:r>
        <w:rPr>
          <w:rFonts w:hint="eastAsia"/>
          <w:lang w:eastAsia="zh-Hans"/>
        </w:rPr>
        <w:t>}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Response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data</w:t>
      </w:r>
      <w:r>
        <w:rPr>
          <w:rFonts w:hint="default"/>
          <w:lang w:eastAsia="zh-Hans"/>
        </w:rPr>
        <w:t>:</w:t>
      </w:r>
    </w:p>
    <w:p>
      <w:pPr>
        <w:numPr>
          <w:ilvl w:val="0"/>
          <w:numId w:val="0"/>
        </w:numPr>
        <w:rPr>
          <w:rFonts w:hint="eastAsia"/>
          <w:lang w:eastAsia="zh-Hans"/>
        </w:rPr>
      </w:pPr>
      <w:r>
        <w:rPr>
          <w:rFonts w:hint="eastAsia"/>
          <w:lang w:eastAsia="zh-Hans"/>
        </w:rPr>
        <w:t>{</w:t>
      </w:r>
    </w:p>
    <w:p>
      <w:pPr>
        <w:numPr>
          <w:ilvl w:val="0"/>
          <w:numId w:val="0"/>
        </w:numPr>
        <w:rPr>
          <w:rFonts w:hint="eastAsia"/>
          <w:lang w:eastAsia="zh-Hans"/>
        </w:rPr>
      </w:pPr>
      <w:r>
        <w:rPr>
          <w:rFonts w:hint="eastAsia"/>
          <w:lang w:eastAsia="zh-Hans"/>
        </w:rPr>
        <w:t xml:space="preserve">  "code" : "TIDE-20008",</w:t>
      </w:r>
    </w:p>
    <w:p>
      <w:pPr>
        <w:numPr>
          <w:ilvl w:val="0"/>
          <w:numId w:val="0"/>
        </w:numPr>
        <w:rPr>
          <w:rFonts w:hint="eastAsia"/>
          <w:lang w:eastAsia="zh-Hans"/>
        </w:rPr>
      </w:pPr>
      <w:r>
        <w:rPr>
          <w:rFonts w:hint="eastAsia"/>
          <w:lang w:eastAsia="zh-Hans"/>
        </w:rPr>
        <w:t xml:space="preserve">  "message" : "record already exists: &lt;hidden&gt;"</w:t>
      </w:r>
    </w:p>
    <w:p>
      <w:pPr>
        <w:numPr>
          <w:ilvl w:val="0"/>
          <w:numId w:val="0"/>
        </w:numPr>
        <w:rPr>
          <w:rFonts w:hint="eastAsia"/>
          <w:lang w:eastAsia="zh-Hans"/>
        </w:rPr>
      </w:pPr>
      <w:r>
        <w:rPr>
          <w:rFonts w:hint="eastAsia"/>
          <w:lang w:eastAsia="zh-Hans"/>
        </w:rPr>
        <w:t>}</w:t>
      </w:r>
    </w:p>
    <w:p>
      <w:pPr>
        <w:numPr>
          <w:ilvl w:val="0"/>
          <w:numId w:val="0"/>
        </w:numPr>
        <w:rPr>
          <w:rFonts w:hint="eastAsia"/>
          <w:lang w:eastAsia="zh-Hans"/>
        </w:rPr>
      </w:pP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情况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:solution抛出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POST data: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{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"orderId":"60cf5b9d3974947cb10f90db",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  "remark":"stable test"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}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Response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data</w:t>
      </w:r>
      <w:r>
        <w:rPr>
          <w:rFonts w:hint="default"/>
          <w:lang w:eastAsia="zh-Hans"/>
        </w:rPr>
        <w:t>: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{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"code" : "TIDESOL-91010",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 "message" : "the order has been created for traceability"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}</w:t>
      </w:r>
    </w:p>
    <w:p>
      <w:pPr>
        <w:rPr>
          <w:rFonts w:hint="default"/>
          <w:lang w:val="en-US" w:eastAsia="zh-Hans"/>
        </w:rPr>
      </w:pPr>
      <w:r>
        <w:rPr>
          <w:rFonts w:hint="default"/>
          <w:lang w:eastAsia="zh-Hans"/>
        </w:rPr>
        <w:t>2）</w:t>
      </w:r>
      <w:r>
        <w:rPr>
          <w:rFonts w:hint="eastAsia"/>
          <w:lang w:val="en-US" w:eastAsia="zh-Hans"/>
        </w:rPr>
        <w:t>由于脚本原因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使用</w:t>
      </w:r>
      <w:r>
        <w:rPr>
          <w:rFonts w:hint="default"/>
          <w:lang w:eastAsia="zh-Hans"/>
        </w:rPr>
        <w:t>8</w:t>
      </w:r>
      <w:r>
        <w:rPr>
          <w:rFonts w:hint="eastAsia"/>
          <w:lang w:val="en-US" w:eastAsia="zh-Hans"/>
        </w:rPr>
        <w:t>位随机数组成名称或code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会出现部分数据重复的问题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后修改成</w:t>
      </w:r>
      <w:r>
        <w:rPr>
          <w:rFonts w:hint="default"/>
          <w:lang w:eastAsia="zh-Hans"/>
        </w:rPr>
        <w:t>8+6</w:t>
      </w:r>
      <w:r>
        <w:rPr>
          <w:rFonts w:hint="eastAsia"/>
          <w:lang w:val="en-US" w:eastAsia="zh-Hans"/>
        </w:rPr>
        <w:t>位随机数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未出现报错</w:t>
      </w:r>
    </w:p>
    <w:p>
      <w:pPr>
        <w:rPr>
          <w:rFonts w:hint="default"/>
          <w:lang w:val="en-US" w:eastAsia="zh-Hans"/>
        </w:rPr>
      </w:pPr>
    </w:p>
    <w:p>
      <w:pPr>
        <w:outlineLvl w:val="0"/>
        <w:rPr>
          <w:rFonts w:hint="default"/>
          <w:b/>
          <w:bCs/>
          <w:lang w:eastAsia="zh-Hans"/>
        </w:rPr>
      </w:pPr>
      <w:r>
        <w:rPr>
          <w:rFonts w:hint="eastAsia"/>
          <w:b/>
          <w:bCs/>
          <w:lang w:val="en-US" w:eastAsia="zh-Hans"/>
        </w:rPr>
        <w:t>组二</w:t>
      </w:r>
      <w:r>
        <w:rPr>
          <w:rFonts w:hint="default"/>
          <w:b/>
          <w:bCs/>
          <w:lang w:eastAsia="zh-Hans"/>
        </w:rPr>
        <w:t>：</w:t>
      </w:r>
    </w:p>
    <w:p>
      <w:pPr>
        <w:outlineLvl w:val="0"/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t>1</w:t>
      </w:r>
      <w:r>
        <w:rPr>
          <w:rFonts w:hint="eastAsia"/>
          <w:b/>
          <w:bCs/>
          <w:lang w:val="en-US" w:eastAsia="zh-Hans"/>
        </w:rPr>
        <w:t>.执行情况</w:t>
      </w:r>
    </w:p>
    <w:p>
      <w:r>
        <w:drawing>
          <wp:inline distT="0" distB="0" distL="114300" distR="114300">
            <wp:extent cx="4629150" cy="2867025"/>
            <wp:effectExtent l="0" t="0" r="19050" b="317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0"/>
        <w:rPr>
          <w:rFonts w:hint="default"/>
          <w:lang w:eastAsia="zh-Hans"/>
        </w:rPr>
      </w:pP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.聚合报告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736215"/>
            <wp:effectExtent l="0" t="0" r="14605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3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outlineLvl w:val="0"/>
        <w:rPr>
          <w:rFonts w:hint="eastAsia" w:eastAsiaTheme="minorEastAsia"/>
          <w:lang w:val="en-US" w:eastAsia="zh-Hans"/>
        </w:rPr>
      </w:pP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.四个接口的TPS在</w:t>
      </w:r>
      <w:r>
        <w:rPr>
          <w:rFonts w:hint="default"/>
          <w:lang w:eastAsia="zh-Hans"/>
        </w:rPr>
        <w:t>10</w:t>
      </w:r>
      <w:r>
        <w:rPr>
          <w:rFonts w:hint="eastAsia"/>
          <w:lang w:val="en-US" w:eastAsia="zh-Hans"/>
        </w:rPr>
        <w:t>小时内的波动情况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710180"/>
            <wp:effectExtent l="0" t="0" r="13335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10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778760"/>
            <wp:effectExtent l="0" t="0" r="10795" b="152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78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751455"/>
            <wp:effectExtent l="0" t="0" r="11430" b="171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771140"/>
            <wp:effectExtent l="0" t="0" r="11430" b="2286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71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outlineLvl w:val="0"/>
        <w:rPr>
          <w:rFonts w:hint="default"/>
          <w:b/>
          <w:bCs/>
          <w:lang w:eastAsia="zh-Hans"/>
        </w:rPr>
      </w:pPr>
      <w:r>
        <w:rPr>
          <w:rFonts w:hint="eastAsia"/>
          <w:b/>
          <w:bCs/>
          <w:lang w:val="en-US" w:eastAsia="zh-Hans"/>
        </w:rPr>
        <w:t>组三</w:t>
      </w:r>
      <w:r>
        <w:rPr>
          <w:rFonts w:hint="default"/>
          <w:b/>
          <w:bCs/>
          <w:lang w:eastAsia="zh-Hans"/>
        </w:rPr>
        <w:t>：</w:t>
      </w:r>
    </w:p>
    <w:p>
      <w:pPr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t>1</w:t>
      </w:r>
      <w:r>
        <w:rPr>
          <w:rFonts w:hint="eastAsia"/>
          <w:b/>
          <w:bCs/>
          <w:lang w:val="en-US" w:eastAsia="zh-Hans"/>
        </w:rPr>
        <w:t>.执行情况</w:t>
      </w:r>
    </w:p>
    <w:p>
      <w:pPr>
        <w:rPr>
          <w:rFonts w:hint="default"/>
          <w:b/>
          <w:bCs/>
          <w:lang w:eastAsia="zh-Hans"/>
        </w:rPr>
      </w:pPr>
      <w:r>
        <w:drawing>
          <wp:inline distT="0" distB="0" distL="114300" distR="114300">
            <wp:extent cx="5191125" cy="3638550"/>
            <wp:effectExtent l="0" t="0" r="15875" b="1905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eastAsia="zh-Hans"/>
        </w:rPr>
      </w:pPr>
    </w:p>
    <w:p>
      <w:pPr>
        <w:numPr>
          <w:ilvl w:val="0"/>
          <w:numId w:val="0"/>
        </w:numPr>
      </w:pP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.聚合报告</w:t>
      </w:r>
      <w:r>
        <w:rPr>
          <w:rFonts w:hint="default"/>
          <w:lang w:eastAsia="zh-Hans"/>
        </w:rPr>
        <w:t>：（</w:t>
      </w:r>
      <w:r>
        <w:rPr>
          <w:rFonts w:hint="eastAsia"/>
          <w:lang w:val="en-US" w:eastAsia="zh-Hans"/>
        </w:rPr>
        <w:t>存在部分失败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是由于jmeter长时间运行中keepAlive的连接问题导致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非接口问题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155315"/>
            <wp:effectExtent l="0" t="0" r="12065" b="196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55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Hans"/>
        </w:rPr>
      </w:pPr>
      <w:r>
        <w:drawing>
          <wp:inline distT="0" distB="0" distL="114300" distR="114300">
            <wp:extent cx="5267325" cy="2665730"/>
            <wp:effectExtent l="0" t="0" r="15875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65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eastAsia="zh-Hans"/>
        </w:rPr>
      </w:pPr>
      <w:r>
        <w:rPr>
          <w:rFonts w:hint="eastAsia"/>
          <w:b/>
          <w:bCs/>
          <w:lang w:val="en-US" w:eastAsia="zh-Hans"/>
        </w:rPr>
        <w:t>组四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2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测试场景</w:t>
      </w:r>
      <w:r>
        <w:rPr>
          <w:rFonts w:hint="default"/>
          <w:lang w:eastAsia="zh-Hans"/>
        </w:rPr>
        <w:t>：4</w:t>
      </w:r>
      <w:r>
        <w:rPr>
          <w:rFonts w:hint="eastAsia"/>
          <w:lang w:val="en-US" w:eastAsia="zh-Hans"/>
        </w:rPr>
        <w:t>个机构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每个机构下一个用户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同一个应用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运行时长</w:t>
      </w:r>
      <w:r>
        <w:rPr>
          <w:rFonts w:hint="default"/>
          <w:lang w:eastAsia="zh-Hans"/>
        </w:rPr>
        <w:t>8</w:t>
      </w:r>
      <w:r>
        <w:rPr>
          <w:rFonts w:hint="eastAsia"/>
          <w:lang w:val="en-US" w:eastAsia="zh-Hans"/>
        </w:rPr>
        <w:t>小时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单个用户单个接口设置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个线程并发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共</w:t>
      </w:r>
      <w:r>
        <w:rPr>
          <w:rFonts w:hint="default"/>
          <w:lang w:eastAsia="zh-Hans"/>
        </w:rPr>
        <w:t>4*4*3</w:t>
      </w:r>
      <w:r>
        <w:rPr>
          <w:rFonts w:hint="eastAsia"/>
          <w:lang w:val="en-US" w:eastAsia="zh-Hans"/>
        </w:rPr>
        <w:t>个线程总数</w:t>
      </w:r>
      <w:r>
        <w:rPr>
          <w:rFonts w:hint="default"/>
          <w:lang w:eastAsia="zh-Hans"/>
        </w:rPr>
        <w:t>（48</w:t>
      </w:r>
      <w:r>
        <w:rPr>
          <w:rFonts w:hint="eastAsia"/>
          <w:lang w:val="en-US" w:eastAsia="zh-Hans"/>
        </w:rPr>
        <w:t>个</w:t>
      </w:r>
      <w:r>
        <w:rPr>
          <w:rFonts w:hint="default"/>
          <w:lang w:eastAsia="zh-Hans"/>
        </w:rPr>
        <w:t>）</w:t>
      </w:r>
      <w:bookmarkStart w:id="0" w:name="_GoBack"/>
      <w:bookmarkEnd w:id="0"/>
    </w:p>
    <w:p>
      <w:pPr>
        <w:numPr>
          <w:ilvl w:val="0"/>
          <w:numId w:val="2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测试环境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zstack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namespace</w:t>
      </w:r>
      <w:r>
        <w:rPr>
          <w:rFonts w:hint="default"/>
          <w:lang w:eastAsia="zh-Hans"/>
        </w:rPr>
        <w:t>=</w:t>
      </w:r>
      <w:r>
        <w:rPr>
          <w:rFonts w:hint="eastAsia"/>
          <w:lang w:val="en-US" w:eastAsia="zh-Hans"/>
        </w:rPr>
        <w:t>baas</w:t>
      </w:r>
      <w:r>
        <w:rPr>
          <w:rFonts w:hint="default"/>
          <w:lang w:eastAsia="zh-Hans"/>
        </w:rPr>
        <w:t>-chaosblade</w:t>
      </w:r>
    </w:p>
    <w:p>
      <w:pPr>
        <w:numPr>
          <w:numId w:val="0"/>
        </w:numPr>
        <w:rPr>
          <w:rFonts w:hint="default"/>
          <w:lang w:eastAsia="zh-Hans"/>
        </w:rPr>
      </w:pPr>
    </w:p>
    <w:p>
      <w:pPr>
        <w:numPr>
          <w:ilvl w:val="0"/>
          <w:numId w:val="2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分析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调整了network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manager的服务版本后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未出现多线程长时间运行后连接超时</w:t>
      </w:r>
      <w:r>
        <w:rPr>
          <w:rFonts w:hint="default"/>
          <w:lang w:eastAsia="zh-Hans"/>
        </w:rPr>
        <w:t>504</w:t>
      </w:r>
      <w:r>
        <w:rPr>
          <w:rFonts w:hint="eastAsia"/>
          <w:lang w:val="en-US" w:eastAsia="zh-Hans"/>
        </w:rPr>
        <w:t>的情况</w:t>
      </w:r>
      <w:r>
        <w:rPr>
          <w:rFonts w:hint="default"/>
          <w:lang w:eastAsia="zh-Hans"/>
        </w:rPr>
        <w:t>，12</w:t>
      </w:r>
      <w:r>
        <w:rPr>
          <w:rFonts w:hint="eastAsia"/>
          <w:lang w:val="en-US" w:eastAsia="zh-Hans"/>
        </w:rPr>
        <w:t>小时内稳定运行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无报错</w:t>
      </w:r>
      <w:r>
        <w:rPr>
          <w:rFonts w:hint="default"/>
          <w:lang w:eastAsia="zh-Hans"/>
        </w:rPr>
        <w:t>；</w:t>
      </w:r>
      <w:r>
        <w:rPr>
          <w:rFonts w:hint="eastAsia"/>
          <w:lang w:val="en-US" w:eastAsia="zh-Hans"/>
        </w:rPr>
        <w:t>设置了多个机构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同一应用下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未出现链上</w:t>
      </w:r>
      <w:r>
        <w:rPr>
          <w:rFonts w:hint="default"/>
          <w:lang w:eastAsia="zh-Hans"/>
        </w:rPr>
        <w:t>/</w:t>
      </w:r>
      <w:r>
        <w:rPr>
          <w:rFonts w:hint="eastAsia"/>
          <w:lang w:val="en-US" w:eastAsia="zh-Hans"/>
        </w:rPr>
        <w:t>链下数据混乱的情况</w:t>
      </w:r>
      <w:r>
        <w:rPr>
          <w:rFonts w:hint="default"/>
          <w:lang w:eastAsia="zh-Hans"/>
        </w:rPr>
        <w:t>。</w:t>
      </w:r>
    </w:p>
    <w:p>
      <w:pPr>
        <w:numPr>
          <w:numId w:val="0"/>
        </w:numPr>
        <w:rPr>
          <w:rFonts w:hint="default"/>
          <w:lang w:val="en-US" w:eastAsia="zh-Hans"/>
        </w:rPr>
      </w:pP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聚合报告</w:t>
      </w:r>
      <w:r>
        <w:rPr>
          <w:rFonts w:hint="default"/>
          <w:lang w:eastAsia="zh-Hans"/>
        </w:rPr>
        <w:t>：</w:t>
      </w:r>
    </w:p>
    <w:p>
      <w:r>
        <w:drawing>
          <wp:inline distT="0" distB="0" distL="114300" distR="114300">
            <wp:extent cx="5273040" cy="3461385"/>
            <wp:effectExtent l="0" t="0" r="10160" b="18415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61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>4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TPS在</w:t>
      </w:r>
      <w:r>
        <w:rPr>
          <w:rFonts w:hint="default"/>
          <w:lang w:eastAsia="zh-Hans"/>
        </w:rPr>
        <w:t>12</w:t>
      </w:r>
      <w:r>
        <w:rPr>
          <w:rFonts w:hint="eastAsia"/>
          <w:lang w:val="en-US" w:eastAsia="zh-Hans"/>
        </w:rPr>
        <w:t>h内的波动情况</w:t>
      </w:r>
      <w:r>
        <w:rPr>
          <w:rFonts w:hint="default"/>
          <w:lang w:eastAsia="zh-Hans"/>
        </w:rPr>
        <w:t>：</w:t>
      </w:r>
    </w:p>
    <w:p>
      <w:r>
        <w:drawing>
          <wp:inline distT="0" distB="0" distL="114300" distR="114300">
            <wp:extent cx="5273675" cy="3703955"/>
            <wp:effectExtent l="0" t="0" r="9525" b="444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03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</w:p>
    <w:p/>
    <w:p>
      <w:pPr>
        <w:outlineLvl w:val="0"/>
        <w:rPr>
          <w:rFonts w:hint="default"/>
          <w:b/>
          <w:bCs/>
          <w:sz w:val="24"/>
          <w:szCs w:val="24"/>
          <w:lang w:eastAsia="zh-Hans"/>
        </w:rPr>
      </w:pPr>
      <w:r>
        <w:rPr>
          <w:rFonts w:hint="eastAsia"/>
          <w:b/>
          <w:bCs/>
          <w:sz w:val="24"/>
          <w:szCs w:val="24"/>
          <w:lang w:val="en-US" w:eastAsia="zh-Hans"/>
        </w:rPr>
        <w:t>分析总结</w:t>
      </w:r>
      <w:r>
        <w:rPr>
          <w:rFonts w:hint="default"/>
          <w:b/>
          <w:bCs/>
          <w:sz w:val="24"/>
          <w:szCs w:val="24"/>
          <w:lang w:eastAsia="zh-Hans"/>
        </w:rPr>
        <w:t>：</w:t>
      </w:r>
    </w:p>
    <w:p>
      <w:pPr>
        <w:outlineLvl w:val="9"/>
        <w:rPr>
          <w:rFonts w:hint="default"/>
          <w:b/>
          <w:bCs/>
          <w:sz w:val="24"/>
          <w:szCs w:val="24"/>
          <w:lang w:eastAsia="zh-Hans"/>
        </w:rPr>
      </w:pPr>
    </w:p>
    <w:p>
      <w:pPr>
        <w:numPr>
          <w:ilvl w:val="0"/>
          <w:numId w:val="3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单个应用运行时长超过</w:t>
      </w:r>
      <w:r>
        <w:rPr>
          <w:rFonts w:hint="default"/>
          <w:lang w:eastAsia="zh-Hans"/>
        </w:rPr>
        <w:t>8</w:t>
      </w:r>
      <w:r>
        <w:rPr>
          <w:rFonts w:hint="eastAsia"/>
          <w:lang w:val="en-US" w:eastAsia="zh-Hans"/>
        </w:rPr>
        <w:t>小时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并发线程数从</w:t>
      </w:r>
      <w:r>
        <w:rPr>
          <w:rFonts w:hint="default"/>
          <w:lang w:eastAsia="zh-Hans"/>
        </w:rPr>
        <w:t>5</w:t>
      </w:r>
      <w:r>
        <w:rPr>
          <w:rFonts w:hint="eastAsia"/>
          <w:lang w:val="en-US" w:eastAsia="zh-Hans"/>
        </w:rPr>
        <w:t>增加至</w:t>
      </w:r>
      <w:r>
        <w:rPr>
          <w:rFonts w:hint="default"/>
          <w:lang w:eastAsia="zh-Hans"/>
        </w:rPr>
        <w:t>10</w:t>
      </w:r>
      <w:r>
        <w:rPr>
          <w:rFonts w:hint="eastAsia"/>
          <w:lang w:val="en-US" w:eastAsia="zh-Hans"/>
        </w:rPr>
        <w:t>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TPS较为平稳一致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失败率未有增加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故单个应用下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并发线程数提升至</w:t>
      </w:r>
      <w:r>
        <w:rPr>
          <w:rFonts w:hint="default"/>
          <w:lang w:eastAsia="zh-Hans"/>
        </w:rPr>
        <w:t>10</w:t>
      </w:r>
      <w:r>
        <w:rPr>
          <w:rFonts w:hint="eastAsia"/>
          <w:lang w:val="en-US" w:eastAsia="zh-Hans"/>
        </w:rPr>
        <w:t>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被测接口可以稳定运行无失败</w:t>
      </w:r>
      <w:r>
        <w:rPr>
          <w:rFonts w:hint="default"/>
          <w:lang w:eastAsia="zh-Hans"/>
        </w:rPr>
        <w:t>；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</w:p>
    <w:p>
      <w:pPr>
        <w:numPr>
          <w:ilvl w:val="0"/>
          <w:numId w:val="3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多应用同步调用时长</w:t>
      </w:r>
      <w:r>
        <w:rPr>
          <w:rFonts w:hint="default"/>
          <w:lang w:eastAsia="zh-Hans"/>
        </w:rPr>
        <w:t>8</w:t>
      </w:r>
      <w:r>
        <w:rPr>
          <w:rFonts w:hint="eastAsia"/>
          <w:lang w:val="en-US" w:eastAsia="zh-Hans"/>
        </w:rPr>
        <w:t>小时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失败率为</w:t>
      </w:r>
      <w:r>
        <w:rPr>
          <w:rFonts w:hint="default"/>
          <w:lang w:eastAsia="zh-Hans"/>
        </w:rPr>
        <w:t>0，</w:t>
      </w:r>
      <w:r>
        <w:rPr>
          <w:rFonts w:hint="eastAsia"/>
          <w:lang w:val="en-US" w:eastAsia="zh-Hans"/>
        </w:rPr>
        <w:t>未出现数据混乱的现象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故根据应用划分的数据库存储的数据未出现路由混乱</w:t>
      </w:r>
      <w:r>
        <w:rPr>
          <w:rFonts w:hint="default"/>
          <w:lang w:eastAsia="zh-Hans"/>
        </w:rPr>
        <w:t>。</w:t>
      </w:r>
    </w:p>
    <w:p>
      <w:pPr>
        <w:numPr>
          <w:numId w:val="0"/>
        </w:numPr>
        <w:rPr>
          <w:rFonts w:hint="default"/>
          <w:lang w:eastAsia="zh-Hans"/>
        </w:rPr>
      </w:pPr>
    </w:p>
    <w:p>
      <w:pPr>
        <w:numPr>
          <w:ilvl w:val="0"/>
          <w:numId w:val="2"/>
        </w:num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调整了network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manager的服务版本后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未出现多线程长时间运行后连接超时</w:t>
      </w:r>
      <w:r>
        <w:rPr>
          <w:rFonts w:hint="default"/>
          <w:lang w:eastAsia="zh-Hans"/>
        </w:rPr>
        <w:t>504</w:t>
      </w:r>
      <w:r>
        <w:rPr>
          <w:rFonts w:hint="eastAsia"/>
          <w:lang w:val="en-US" w:eastAsia="zh-Hans"/>
        </w:rPr>
        <w:t>的情况</w:t>
      </w:r>
      <w:r>
        <w:rPr>
          <w:rFonts w:hint="default"/>
          <w:lang w:eastAsia="zh-Hans"/>
        </w:rPr>
        <w:t>，12</w:t>
      </w:r>
      <w:r>
        <w:rPr>
          <w:rFonts w:hint="eastAsia"/>
          <w:lang w:val="en-US" w:eastAsia="zh-Hans"/>
        </w:rPr>
        <w:t>小时内稳定运行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无报错</w:t>
      </w:r>
      <w:r>
        <w:rPr>
          <w:rFonts w:hint="default"/>
          <w:lang w:eastAsia="zh-Hans"/>
        </w:rPr>
        <w:t>；</w:t>
      </w:r>
      <w:r>
        <w:rPr>
          <w:rFonts w:hint="eastAsia"/>
          <w:lang w:val="en-US" w:eastAsia="zh-Hans"/>
        </w:rPr>
        <w:t>设置了多个机构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同一应用下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未出现链上</w:t>
      </w:r>
      <w:r>
        <w:rPr>
          <w:rFonts w:hint="default"/>
          <w:lang w:eastAsia="zh-Hans"/>
        </w:rPr>
        <w:t>/</w:t>
      </w:r>
      <w:r>
        <w:rPr>
          <w:rFonts w:hint="eastAsia"/>
          <w:lang w:val="en-US" w:eastAsia="zh-Hans"/>
        </w:rPr>
        <w:t>链下数据混乱的情况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rPr>
          <w:rFonts w:hint="default"/>
          <w:lang w:val="en-US" w:eastAsia="zh-Hans"/>
        </w:rPr>
      </w:pPr>
    </w:p>
    <w:p>
      <w:pPr>
        <w:numPr>
          <w:ilvl w:val="0"/>
          <w:numId w:val="0"/>
        </w:numPr>
        <w:outlineLvl w:val="0"/>
        <w:rPr>
          <w:rFonts w:hint="default"/>
          <w:b/>
          <w:bCs/>
          <w:sz w:val="24"/>
          <w:szCs w:val="24"/>
          <w:lang w:val="en-US" w:eastAsia="zh-Hans"/>
        </w:rPr>
      </w:pPr>
      <w:r>
        <w:rPr>
          <w:rFonts w:hint="eastAsia"/>
          <w:b/>
          <w:bCs/>
          <w:sz w:val="24"/>
          <w:szCs w:val="24"/>
          <w:lang w:val="en-US" w:eastAsia="zh-Hans"/>
        </w:rPr>
        <w:t>问题记录</w:t>
      </w:r>
      <w:r>
        <w:rPr>
          <w:rFonts w:hint="default"/>
          <w:b/>
          <w:bCs/>
          <w:sz w:val="24"/>
          <w:szCs w:val="24"/>
          <w:lang w:val="en-US" w:eastAsia="zh-Hans"/>
        </w:rPr>
        <w:t>：</w:t>
      </w:r>
    </w:p>
    <w:p>
      <w:pPr>
        <w:numPr>
          <w:ilvl w:val="0"/>
          <w:numId w:val="0"/>
        </w:numPr>
        <w:rPr>
          <w:rFonts w:hint="default"/>
          <w:b/>
          <w:bCs/>
          <w:sz w:val="24"/>
          <w:szCs w:val="24"/>
          <w:lang w:val="en-US" w:eastAsia="zh-Hans"/>
        </w:rPr>
      </w:pPr>
    </w:p>
    <w:p>
      <w:pPr>
        <w:numPr>
          <w:ilvl w:val="0"/>
          <w:numId w:val="4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由于脚本问题出现的重复数据报错时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发现来自平台和solution的两方报错类型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需排查为何会抛出底层平台的错误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jirabug</w:t>
      </w:r>
      <w:r>
        <w:rPr>
          <w:rFonts w:hint="default"/>
          <w:lang w:eastAsia="zh-Hans"/>
        </w:rPr>
        <w:t>：</w:t>
      </w:r>
      <w:r>
        <w:rPr>
          <w:rFonts w:hint="default"/>
          <w:lang w:eastAsia="zh-Hans"/>
        </w:rPr>
        <w:fldChar w:fldCharType="begin"/>
      </w:r>
      <w:r>
        <w:rPr>
          <w:rFonts w:hint="default"/>
          <w:lang w:eastAsia="zh-Hans"/>
        </w:rPr>
        <w:instrText xml:space="preserve"> HYPERLINK "http://jira2.rootcloud.com:8080/browse/BCP-3205" </w:instrText>
      </w:r>
      <w:r>
        <w:rPr>
          <w:rFonts w:hint="default"/>
          <w:lang w:eastAsia="zh-Hans"/>
        </w:rPr>
        <w:fldChar w:fldCharType="separate"/>
      </w:r>
      <w:r>
        <w:rPr>
          <w:rStyle w:val="7"/>
          <w:rFonts w:hint="default"/>
          <w:lang w:eastAsia="zh-Hans"/>
        </w:rPr>
        <w:t>http://jira2.rootcloud.com:8080/browse/BCP-3205</w:t>
      </w:r>
      <w:r>
        <w:rPr>
          <w:rFonts w:hint="default"/>
          <w:lang w:eastAsia="zh-Hans"/>
        </w:rPr>
        <w:fldChar w:fldCharType="end"/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.溯源API多线程并发调用时，存在mongo0的cpu过高的情况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jirabug</w:t>
      </w:r>
      <w:r>
        <w:rPr>
          <w:rFonts w:hint="default"/>
          <w:lang w:eastAsia="zh-Hans"/>
        </w:rPr>
        <w:t>：</w:t>
      </w:r>
      <w:r>
        <w:rPr>
          <w:rFonts w:hint="default"/>
          <w:lang w:eastAsia="zh-Hans"/>
        </w:rPr>
        <w:fldChar w:fldCharType="begin"/>
      </w:r>
      <w:r>
        <w:rPr>
          <w:rFonts w:hint="default"/>
          <w:lang w:eastAsia="zh-Hans"/>
        </w:rPr>
        <w:instrText xml:space="preserve"> HYPERLINK "http://jira2.rootcloud.com:8080/browse/BCP-3214" </w:instrText>
      </w:r>
      <w:r>
        <w:rPr>
          <w:rFonts w:hint="default"/>
          <w:lang w:eastAsia="zh-Hans"/>
        </w:rPr>
        <w:fldChar w:fldCharType="separate"/>
      </w:r>
      <w:r>
        <w:rPr>
          <w:rStyle w:val="7"/>
          <w:rFonts w:hint="default"/>
          <w:lang w:eastAsia="zh-Hans"/>
        </w:rPr>
        <w:t>http://jira2.rootcloud.com:8080/browse/BCP-3214</w:t>
      </w:r>
      <w:r>
        <w:rPr>
          <w:rFonts w:hint="default"/>
          <w:lang w:eastAsia="zh-Hans"/>
        </w:rPr>
        <w:fldChar w:fldCharType="end"/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.两个应用同时运行时，发现其中一个应用下的接口tps显著低于另一个应用，大概相差10倍左右，经排查，初步原因是tps低的应用所在的mongo库数据存量大，预计数据总量在30万左右；而另一个tps高的应用是新建的应用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根据上面的tps相关截图也可以看出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当一个应用属于新建无数据时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tps非常高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而后慢慢降低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jirabug</w:t>
      </w:r>
      <w:r>
        <w:rPr>
          <w:rFonts w:hint="default"/>
          <w:lang w:eastAsia="zh-Hans"/>
        </w:rPr>
        <w:t>：</w:t>
      </w:r>
      <w:r>
        <w:rPr>
          <w:rFonts w:hint="default"/>
          <w:lang w:eastAsia="zh-Hans"/>
        </w:rPr>
        <w:fldChar w:fldCharType="begin"/>
      </w:r>
      <w:r>
        <w:rPr>
          <w:rFonts w:hint="default"/>
          <w:lang w:eastAsia="zh-Hans"/>
        </w:rPr>
        <w:instrText xml:space="preserve"> HYPERLINK "http://jira2.rootcloud.com:8080/browse/BCP-3242" </w:instrText>
      </w:r>
      <w:r>
        <w:rPr>
          <w:rFonts w:hint="default"/>
          <w:lang w:eastAsia="zh-Hans"/>
        </w:rPr>
        <w:fldChar w:fldCharType="separate"/>
      </w:r>
      <w:r>
        <w:rPr>
          <w:rStyle w:val="7"/>
          <w:rFonts w:hint="default"/>
          <w:lang w:eastAsia="zh-Hans"/>
        </w:rPr>
        <w:t>http://jira2.rootcloud.com:8080/browse/BCP-3242</w:t>
      </w:r>
      <w:r>
        <w:rPr>
          <w:rFonts w:hint="default"/>
          <w:lang w:eastAsia="zh-Hans"/>
        </w:rPr>
        <w:fldChar w:fldCharType="end"/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</w:p>
    <w:p>
      <w:pPr>
        <w:numPr>
          <w:ilvl w:val="0"/>
          <w:numId w:val="5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t>多线程并发时，接口响应时长是单线程调用的至少3倍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Jirabug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"http://jira2.rootcloud.com:8080/browse/BCP-3264"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7"/>
          <w:rFonts w:hint="eastAsia"/>
          <w:lang w:val="en-US" w:eastAsia="zh-Hans"/>
        </w:rPr>
        <w:t>http://jira2.rootcloud.com:8080/browse/BCP-3264</w:t>
      </w:r>
      <w:r>
        <w:rPr>
          <w:rFonts w:hint="eastAsia"/>
          <w:lang w:val="en-US" w:eastAsia="zh-Hans"/>
        </w:rPr>
        <w:fldChar w:fldCharType="end"/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</w:p>
    <w:p>
      <w:pPr>
        <w:numPr>
          <w:ilvl w:val="0"/>
          <w:numId w:val="0"/>
        </w:numPr>
        <w:rPr>
          <w:rFonts w:hint="default"/>
          <w:lang w:eastAsia="zh-Hans"/>
        </w:rPr>
      </w:pPr>
    </w:p>
    <w:p>
      <w:pPr>
        <w:numPr>
          <w:ilvl w:val="0"/>
          <w:numId w:val="0"/>
        </w:numPr>
        <w:rPr>
          <w:rFonts w:hint="eastAsia"/>
          <w:lang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eastAsia="zh-Hans"/>
        </w:rPr>
      </w:pPr>
    </w:p>
    <w:p>
      <w:pPr>
        <w:rPr>
          <w:rFonts w:hint="eastAsia"/>
          <w:lang w:val="en-US" w:eastAsia="zh-Hans"/>
        </w:rPr>
      </w:pPr>
    </w:p>
    <w:p/>
    <w:p/>
    <w:p>
      <w:pPr>
        <w:pStyle w:val="3"/>
        <w:bidi w:val="0"/>
        <w:outlineLvl w:val="9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附件</w:t>
      </w:r>
      <w:r>
        <w:rPr>
          <w:rFonts w:hint="default"/>
          <w:lang w:eastAsia="zh-Hans"/>
        </w:rPr>
        <w:t>：</w:t>
      </w:r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object>
          <v:shape id="_x0000_i1025" o:spt="75" type="#_x0000_t75" style="height:120pt;width:120pt;" o:ole="t" filled="f" o:preferrelative="t" stroked="f" coordsize="21600,21600">
            <v:path/>
            <v:fill on="f" focussize="0,0"/>
            <v:stroke on="f"/>
            <v:imagedata r:id="rId23" o:title="oleimage"/>
            <o:lock v:ext="edit" aspectratio="t"/>
            <w10:wrap type="none"/>
            <w10:anchorlock/>
          </v:shape>
          <o:OLEObject Type="Embed" ProgID="Package" ShapeID="_x0000_i1025" DrawAspect="Icon" ObjectID="_1468075725" r:id="rId22">
            <o:LockedField>false</o:LockedField>
          </o:OLEObject>
        </w:object>
      </w:r>
      <w:r>
        <w:rPr>
          <w:rFonts w:hint="eastAsia"/>
          <w:lang w:eastAsia="zh-Hans"/>
        </w:rPr>
        <w:object>
          <v:shape id="_x0000_i1026" o:spt="75" type="#_x0000_t75" style="height:120pt;width:120pt;" o:ole="t" filled="f" o:preferrelative="t" stroked="f" coordsize="21600,21600">
            <v:path/>
            <v:fill on="f" focussize="0,0"/>
            <v:stroke on="f"/>
            <v:imagedata r:id="rId25" o:title="oleimage"/>
            <o:lock v:ext="edit" aspectratio="t"/>
            <w10:wrap type="none"/>
            <w10:anchorlock/>
          </v:shape>
          <o:OLEObject Type="Embed" ProgID="Package" ShapeID="_x0000_i1026" DrawAspect="Icon" ObjectID="_1468075726" r:id="rId24">
            <o:LockedField>false</o:LockedField>
          </o:OLEObject>
        </w:object>
      </w:r>
      <w:r>
        <w:rPr>
          <w:rFonts w:hint="eastAsia"/>
          <w:lang w:eastAsia="zh-Hans"/>
        </w:rPr>
        <w:object>
          <v:shape id="_x0000_i1030" o:spt="75" type="#_x0000_t75" style="height:120pt;width:120pt;" o:ole="t" filled="f" o:preferrelative="t" stroked="f" coordsize="21600,21600">
            <v:fill on="f" focussize="0,0"/>
            <v:stroke on="f"/>
            <v:imagedata r:id="rId27" o:title="oleimage"/>
            <o:lock v:ext="edit" aspectratio="t"/>
            <w10:wrap type="none"/>
            <w10:anchorlock/>
          </v:shape>
          <o:OLEObject Type="Embed" ProgID="Package" ShapeID="_x0000_i1030" DrawAspect="Icon" ObjectID="_1468075727" r:id="rId26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Georgia">
    <w:panose1 w:val="02040502050405090303"/>
    <w:charset w:val="00"/>
    <w:family w:val="auto"/>
    <w:pitch w:val="default"/>
    <w:sig w:usb0="00000287" w:usb1="00000000" w:usb2="00000000" w:usb3="00000000" w:csb0="2000009F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Calibri Light">
    <w:altName w:val="Helvetica Neue"/>
    <w:panose1 w:val="020F0302020204030204"/>
    <w:charset w:val="00"/>
    <w:family w:val="swiss"/>
    <w:pitch w:val="default"/>
    <w:sig w:usb0="00000000" w:usb1="00000000" w:usb2="00000009" w:usb3="00000000" w:csb0="000001FF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sans-serif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OpenSans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altName w:val="Kingsoft Sig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microsoft yahei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">
    <w:panose1 w:val="00000000000000000000"/>
    <w:charset w:val="00"/>
    <w:family w:val="auto"/>
    <w:pitch w:val="default"/>
    <w:sig w:usb0="E00002FF" w:usb1="5000785B" w:usb2="00000000" w:usb3="00000000" w:csb0="2000019F" w:csb1="4F010000"/>
  </w:font>
  <w:font w:name=".applesystemuifont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pingfang sc semibold">
    <w:panose1 w:val="020B0400000000000000"/>
    <w:charset w:val="86"/>
    <w:family w:val="auto"/>
    <w:pitch w:val="default"/>
    <w:sig w:usb0="A00002FF" w:usb1="7ACFFDFB" w:usb2="00000017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0D54536"/>
    <w:multiLevelType w:val="singleLevel"/>
    <w:tmpl w:val="60D54536"/>
    <w:lvl w:ilvl="0" w:tentative="0">
      <w:start w:val="1"/>
      <w:numFmt w:val="decimal"/>
      <w:suff w:val="nothing"/>
      <w:lvlText w:val="%1."/>
      <w:lvlJc w:val="left"/>
    </w:lvl>
  </w:abstractNum>
  <w:abstractNum w:abstractNumId="1">
    <w:nsid w:val="60D5466D"/>
    <w:multiLevelType w:val="singleLevel"/>
    <w:tmpl w:val="60D5466D"/>
    <w:lvl w:ilvl="0" w:tentative="0">
      <w:start w:val="1"/>
      <w:numFmt w:val="decimal"/>
      <w:suff w:val="nothing"/>
      <w:lvlText w:val="%1."/>
      <w:lvlJc w:val="left"/>
    </w:lvl>
  </w:abstractNum>
  <w:abstractNum w:abstractNumId="2">
    <w:nsid w:val="60D5472E"/>
    <w:multiLevelType w:val="singleLevel"/>
    <w:tmpl w:val="60D5472E"/>
    <w:lvl w:ilvl="0" w:tentative="0">
      <w:start w:val="4"/>
      <w:numFmt w:val="decimal"/>
      <w:suff w:val="nothing"/>
      <w:lvlText w:val="%1."/>
      <w:lvlJc w:val="left"/>
    </w:lvl>
  </w:abstractNum>
  <w:abstractNum w:abstractNumId="3">
    <w:nsid w:val="60D54958"/>
    <w:multiLevelType w:val="singleLevel"/>
    <w:tmpl w:val="60D54958"/>
    <w:lvl w:ilvl="0" w:tentative="0">
      <w:start w:val="1"/>
      <w:numFmt w:val="decimal"/>
      <w:suff w:val="nothing"/>
      <w:lvlText w:val="%1."/>
      <w:lvlJc w:val="left"/>
    </w:lvl>
  </w:abstractNum>
  <w:abstractNum w:abstractNumId="4">
    <w:nsid w:val="60EBA5D0"/>
    <w:multiLevelType w:val="singleLevel"/>
    <w:tmpl w:val="60EBA5D0"/>
    <w:lvl w:ilvl="0" w:tentative="0">
      <w:start w:val="1"/>
      <w:numFmt w:val="decimal"/>
      <w:suff w:val="space"/>
      <w:lvlText w:val="%1."/>
      <w:lvlJc w:val="left"/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6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CFF73D3"/>
    <w:rsid w:val="0FBFCF46"/>
    <w:rsid w:val="2F578A33"/>
    <w:rsid w:val="4CFF73D3"/>
    <w:rsid w:val="4FFC27F9"/>
    <w:rsid w:val="69FEF345"/>
    <w:rsid w:val="7D7F9585"/>
    <w:rsid w:val="7EEF3561"/>
    <w:rsid w:val="7F5BE7F8"/>
    <w:rsid w:val="87DF6B22"/>
    <w:rsid w:val="B7DBA726"/>
    <w:rsid w:val="BBFD1483"/>
    <w:rsid w:val="DF8F8EE6"/>
    <w:rsid w:val="E6BE48F7"/>
    <w:rsid w:val="E7B72E31"/>
    <w:rsid w:val="EDFD6AE0"/>
    <w:rsid w:val="EFEFA0DC"/>
    <w:rsid w:val="FDF7EE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7">
    <w:name w:val="Hyperlink"/>
    <w:basedOn w:val="6"/>
    <w:qFormat/>
    <w:uiPriority w:val="0"/>
    <w:rPr>
      <w:color w:val="0000FF"/>
      <w:u w:val="single"/>
    </w:rPr>
  </w:style>
  <w:style w:type="table" w:styleId="9">
    <w:name w:val="Table Grid"/>
    <w:basedOn w:val="8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0">
    <w:name w:val="s1"/>
    <w:basedOn w:val="6"/>
    <w:qFormat/>
    <w:uiPriority w:val="0"/>
    <w:rPr>
      <w:rFonts w:ascii="pingfang sc" w:hAnsi="pingfang sc" w:eastAsia="pingfang sc" w:cs="pingfang sc"/>
      <w:sz w:val="28"/>
      <w:szCs w:val="28"/>
    </w:rPr>
  </w:style>
  <w:style w:type="paragraph" w:customStyle="1" w:styleId="11">
    <w:name w:val="p1"/>
    <w:basedOn w:val="1"/>
    <w:qFormat/>
    <w:uiPriority w:val="0"/>
    <w:pPr>
      <w:spacing w:before="0" w:beforeAutospacing="0" w:after="40" w:afterAutospacing="0"/>
      <w:ind w:left="0" w:right="0"/>
      <w:jc w:val="left"/>
    </w:pPr>
    <w:rPr>
      <w:rFonts w:ascii="pingfang sc semibold" w:hAnsi="pingfang sc semibold" w:eastAsia="pingfang sc semibold" w:cs="pingfang sc semibold"/>
      <w:kern w:val="0"/>
      <w:sz w:val="28"/>
      <w:szCs w:val="28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tiff"/><Relationship Id="rId8" Type="http://schemas.openxmlformats.org/officeDocument/2006/relationships/image" Target="media/image5.tiff"/><Relationship Id="rId7" Type="http://schemas.openxmlformats.org/officeDocument/2006/relationships/image" Target="media/image4.tiff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numbering" Target="numbering.xml"/><Relationship Id="rId28" Type="http://schemas.openxmlformats.org/officeDocument/2006/relationships/customXml" Target="../customXml/item1.xml"/><Relationship Id="rId27" Type="http://schemas.openxmlformats.org/officeDocument/2006/relationships/image" Target="media/image3.png"/><Relationship Id="rId26" Type="http://schemas.openxmlformats.org/officeDocument/2006/relationships/oleObject" Target="embeddings/oleObject3.bin"/><Relationship Id="rId25" Type="http://schemas.openxmlformats.org/officeDocument/2006/relationships/image" Target="media/image2.png"/><Relationship Id="rId24" Type="http://schemas.openxmlformats.org/officeDocument/2006/relationships/oleObject" Target="embeddings/oleObject2.bin"/><Relationship Id="rId23" Type="http://schemas.openxmlformats.org/officeDocument/2006/relationships/image" Target="media/image1.png"/><Relationship Id="rId22" Type="http://schemas.openxmlformats.org/officeDocument/2006/relationships/oleObject" Target="embeddings/oleObject1.bin"/><Relationship Id="rId21" Type="http://schemas.openxmlformats.org/officeDocument/2006/relationships/image" Target="media/image18.tiff"/><Relationship Id="rId20" Type="http://schemas.openxmlformats.org/officeDocument/2006/relationships/image" Target="media/image17.tiff"/><Relationship Id="rId2" Type="http://schemas.openxmlformats.org/officeDocument/2006/relationships/settings" Target="settings.xml"/><Relationship Id="rId19" Type="http://schemas.openxmlformats.org/officeDocument/2006/relationships/image" Target="media/image16.tiff"/><Relationship Id="rId18" Type="http://schemas.openxmlformats.org/officeDocument/2006/relationships/image" Target="media/image15.tiff"/><Relationship Id="rId17" Type="http://schemas.openxmlformats.org/officeDocument/2006/relationships/image" Target="media/image14.tiff"/><Relationship Id="rId16" Type="http://schemas.openxmlformats.org/officeDocument/2006/relationships/image" Target="media/image13.tiff"/><Relationship Id="rId15" Type="http://schemas.openxmlformats.org/officeDocument/2006/relationships/image" Target="media/image12.tiff"/><Relationship Id="rId14" Type="http://schemas.openxmlformats.org/officeDocument/2006/relationships/image" Target="media/image11.tiff"/><Relationship Id="rId13" Type="http://schemas.openxmlformats.org/officeDocument/2006/relationships/image" Target="media/image10.tiff"/><Relationship Id="rId12" Type="http://schemas.openxmlformats.org/officeDocument/2006/relationships/image" Target="media/image9.tiff"/><Relationship Id="rId11" Type="http://schemas.openxmlformats.org/officeDocument/2006/relationships/image" Target="media/image8.tiff"/><Relationship Id="rId10" Type="http://schemas.openxmlformats.org/officeDocument/2006/relationships/image" Target="media/image7.tiff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Office_3.1.1.4956_F1E327BC-269C-435d-A152-05C5408002CA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2021-06-24T03:45:00Z</dcterms:created>
  <dc:creator>sghl-11</dc:creator>
  <cp:lastModifiedBy>sghl-11</cp:lastModifiedBy>
  <dcterms:modified xsi:type="dcterms:W3CDTF">2021-07-12T16:40:02Z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2052-3.1.1.4956</vt:lpwstr>
  </property>
</Properties>
</file>